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310F" w14:textId="77777777" w:rsidR="0042422B" w:rsidRDefault="0042422B">
      <w:pPr>
        <w:rPr>
          <w:rFonts w:ascii="Arial" w:eastAsia="Arial" w:hAnsi="Arial" w:cs="Arial"/>
          <w:b/>
        </w:rPr>
      </w:pPr>
    </w:p>
    <w:p w14:paraId="6963FB91" w14:textId="77777777" w:rsidR="0042422B" w:rsidRDefault="00D76BA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32"/>
          <w:szCs w:val="32"/>
        </w:rPr>
        <w:drawing>
          <wp:inline distT="0" distB="0" distL="0" distR="0" wp14:anchorId="44348613" wp14:editId="2E08574D">
            <wp:extent cx="1135380" cy="960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 xml:space="preserve">      עירית הרצליה – המחלקה לחינוך</w:t>
      </w:r>
    </w:p>
    <w:p w14:paraId="3BB6D1D4" w14:textId="77777777" w:rsidR="0042422B" w:rsidRDefault="00D76BA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32"/>
          <w:szCs w:val="32"/>
        </w:rPr>
      </w:pPr>
      <w:r>
        <w:rPr>
          <w:rFonts w:ascii="Arial" w:eastAsia="Arial" w:hAnsi="Arial" w:cs="Arial"/>
          <w:b/>
          <w:color w:val="003366"/>
          <w:sz w:val="32"/>
          <w:szCs w:val="32"/>
          <w:rtl/>
        </w:rPr>
        <w:t>תיכון היובל הרצליה</w:t>
      </w:r>
    </w:p>
    <w:p w14:paraId="6F9C77EC" w14:textId="77777777" w:rsidR="0042422B" w:rsidRDefault="00D76BA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14:paraId="60B184A1" w14:textId="77777777" w:rsidR="0042422B" w:rsidRDefault="0042422B">
      <w:pPr>
        <w:rPr>
          <w:rFonts w:ascii="Arial" w:eastAsia="Arial" w:hAnsi="Arial" w:cs="Arial"/>
          <w:b/>
        </w:rPr>
      </w:pPr>
    </w:p>
    <w:p w14:paraId="153A03E9" w14:textId="77777777" w:rsidR="0042422B" w:rsidRDefault="00D76BAE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14:paraId="6DB4B8F0" w14:textId="77777777" w:rsidR="0042422B" w:rsidRDefault="0042422B">
      <w:pPr>
        <w:jc w:val="right"/>
        <w:rPr>
          <w:rFonts w:ascii="Arial" w:eastAsia="Arial" w:hAnsi="Arial" w:cs="Arial"/>
          <w:b/>
          <w:sz w:val="28"/>
          <w:szCs w:val="28"/>
        </w:rPr>
      </w:pPr>
    </w:p>
    <w:p w14:paraId="4927D156" w14:textId="77777777" w:rsidR="0042422B" w:rsidRDefault="00D76BAE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rtl/>
        </w:rPr>
        <w:t>רשימת  ספרי לימוד לכיתה י"א – שנה"ל תשפ"ו</w:t>
      </w:r>
    </w:p>
    <w:p w14:paraId="1796BDB7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8"/>
          <w:szCs w:val="28"/>
          <w:u w:val="single"/>
        </w:rPr>
      </w:pPr>
    </w:p>
    <w:p w14:paraId="0CF8D76C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הלימוד:</w:t>
      </w:r>
    </w:p>
    <w:p w14:paraId="416CF7B7" w14:textId="77777777" w:rsidR="0042422B" w:rsidRDefault="0042422B">
      <w:pPr>
        <w:rPr>
          <w:rFonts w:ascii="Arial" w:eastAsia="Arial" w:hAnsi="Arial" w:cs="Arial"/>
        </w:rPr>
      </w:pPr>
    </w:p>
    <w:p w14:paraId="0C680B23" w14:textId="77777777" w:rsidR="0042422B" w:rsidRDefault="00D76BAE">
      <w:pPr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לשון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כל השכבה -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"בשבילי הטקסט", קורן נשר שרעבי, נגה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גנאל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    </w:t>
      </w:r>
    </w:p>
    <w:p w14:paraId="0E800786" w14:textId="77777777" w:rsidR="0042422B" w:rsidRDefault="00D76BAE">
      <w:pPr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"הילקוט הדיגיטלי-לשון לתיכון-מט"ח". </w:t>
      </w:r>
    </w:p>
    <w:p w14:paraId="60AD4FEF" w14:textId="77777777" w:rsidR="0042422B" w:rsidRDefault="00D76BAE">
      <w:pPr>
        <w:ind w:left="1440"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כיתות י'1+2+10 חוברות לשון לתיכון.   </w:t>
      </w:r>
    </w:p>
    <w:p w14:paraId="73E05CC3" w14:textId="77777777" w:rsidR="0042422B" w:rsidRDefault="0042422B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15395FC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הסטוריה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"נאציזם מלחמה ושואה" יגאל משעול.</w:t>
      </w:r>
    </w:p>
    <w:p w14:paraId="7EADA2CF" w14:textId="77777777" w:rsidR="0042422B" w:rsidRDefault="00D76BAE">
      <w:pPr>
        <w:tabs>
          <w:tab w:val="left" w:pos="206"/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  <w:rtl/>
        </w:rPr>
        <w:tab/>
      </w:r>
      <w:r>
        <w:rPr>
          <w:rFonts w:ascii="Arial" w:eastAsia="Arial" w:hAnsi="Arial" w:cs="Arial"/>
          <w:sz w:val="22"/>
          <w:szCs w:val="22"/>
          <w:rtl/>
        </w:rPr>
        <w:tab/>
        <w:t xml:space="preserve">"הלאומיות בישראל ובעמים, ראשית הדרך עד 1920", יובל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קוברסקי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</w:t>
      </w:r>
    </w:p>
    <w:p w14:paraId="664BDD3A" w14:textId="77777777" w:rsidR="0042422B" w:rsidRDefault="00D76BAE">
      <w:pPr>
        <w:tabs>
          <w:tab w:val="left" w:pos="206"/>
          <w:tab w:val="left" w:pos="8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  <w:rtl/>
        </w:rPr>
        <w:t>"בונים מדינה יהודית ודמוקרטית במזרח התיכון", יגאל משעול – הודעה תישלח בתחילת שנת הלימודים.</w:t>
      </w:r>
    </w:p>
    <w:p w14:paraId="0772F362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תנ"ך: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                            תנ"ך מלא ללא פירוש, רצוי הוצאת קורן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</w:p>
    <w:p w14:paraId="5FEFACFF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ספרות</w:t>
      </w:r>
      <w:r>
        <w:rPr>
          <w:rFonts w:ascii="Arial" w:eastAsia="Arial" w:hAnsi="Arial" w:cs="Arial"/>
          <w:b/>
          <w:sz w:val="22"/>
          <w:szCs w:val="22"/>
        </w:rPr>
        <w:t xml:space="preserve"> :                         </w:t>
      </w:r>
      <w:r>
        <w:rPr>
          <w:rFonts w:ascii="Arial" w:eastAsia="Arial" w:hAnsi="Arial" w:cs="Arial"/>
          <w:sz w:val="22"/>
          <w:szCs w:val="22"/>
          <w:rtl/>
        </w:rPr>
        <w:t xml:space="preserve"> כיתות י"א 3-9, 11-12-רכישה מרוכזת של חוברת פנימית בעריכת ליון בוקס  (י"א-י"ב).</w:t>
      </w:r>
    </w:p>
    <w:p w14:paraId="08CCADE6" w14:textId="2C457A2E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700748">
        <w:rPr>
          <w:rFonts w:ascii="Arial" w:eastAsia="Arial" w:hAnsi="Arial" w:cs="Arial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</w:t>
      </w:r>
      <w:r w:rsidR="00700748">
        <w:rPr>
          <w:rFonts w:ascii="Arial" w:eastAsia="Arial" w:hAnsi="Arial" w:cs="Arial" w:hint="cs"/>
          <w:sz w:val="22"/>
          <w:szCs w:val="22"/>
          <w:rtl/>
        </w:rPr>
        <w:t xml:space="preserve">ספר ספרות: "כל החיים לפניו", אמיל </w:t>
      </w:r>
      <w:proofErr w:type="spellStart"/>
      <w:r w:rsidR="00700748">
        <w:rPr>
          <w:rFonts w:ascii="Arial" w:eastAsia="Arial" w:hAnsi="Arial" w:cs="Arial" w:hint="cs"/>
          <w:sz w:val="22"/>
          <w:szCs w:val="22"/>
          <w:rtl/>
        </w:rPr>
        <w:t>אז'אר</w:t>
      </w:r>
      <w:proofErr w:type="spellEnd"/>
      <w:r w:rsidR="00700748">
        <w:rPr>
          <w:rFonts w:ascii="Arial" w:eastAsia="Arial" w:hAnsi="Arial" w:cs="Arial" w:hint="cs"/>
          <w:sz w:val="22"/>
          <w:szCs w:val="22"/>
          <w:rtl/>
        </w:rPr>
        <w:t>, הוצאת עם עובד.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</w:t>
      </w:r>
    </w:p>
    <w:p w14:paraId="2F37FC50" w14:textId="77777777" w:rsidR="0042422B" w:rsidRDefault="0042422B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heading=h.8i10mlff2at5" w:colFirst="0" w:colLast="0"/>
      <w:bookmarkEnd w:id="0"/>
    </w:p>
    <w:p w14:paraId="11D765E7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</w:rPr>
      </w:pPr>
      <w:bookmarkStart w:id="1" w:name="_heading=h.tnsj2vhd5v8" w:colFirst="0" w:colLast="0"/>
      <w:bookmarkEnd w:id="1"/>
      <w:r>
        <w:rPr>
          <w:rFonts w:ascii="Arial" w:eastAsia="Arial" w:hAnsi="Arial" w:cs="Arial"/>
          <w:b/>
          <w:sz w:val="22"/>
          <w:szCs w:val="22"/>
          <w:u w:val="single"/>
          <w:rtl/>
        </w:rPr>
        <w:t>אזרחות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rtl/>
        </w:rPr>
        <w:t>חוברות בעריכת צוות המקצוע.</w:t>
      </w:r>
    </w:p>
    <w:p w14:paraId="0F6D046C" w14:textId="77777777" w:rsidR="0042422B" w:rsidRDefault="0042422B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</w:rPr>
      </w:pPr>
      <w:bookmarkStart w:id="2" w:name="_heading=h.x6amrg71exhw" w:colFirst="0" w:colLast="0"/>
      <w:bookmarkEnd w:id="2"/>
    </w:p>
    <w:p w14:paraId="644F4ADF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bookmarkStart w:id="3" w:name="_heading=h.i4bavhein1om" w:colFirst="0" w:colLast="0"/>
      <w:bookmarkEnd w:id="3"/>
      <w:r>
        <w:rPr>
          <w:rFonts w:ascii="Arial" w:eastAsia="Arial" w:hAnsi="Arial" w:cs="Arial"/>
          <w:b/>
          <w:sz w:val="22"/>
          <w:szCs w:val="22"/>
          <w:u w:val="single"/>
          <w:rtl/>
        </w:rPr>
        <w:t>מתמטיקה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–שאלון 806 כרכים ג' - ד' (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י'+י"א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) </w:t>
      </w:r>
    </w:p>
    <w:p w14:paraId="50F82A39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        ארכימדס שאלון 571 לכיתה י"א.</w:t>
      </w:r>
    </w:p>
    <w:p w14:paraId="5B78A50C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4 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יואל גבע ואריק דג'לדטי-מתמטיקה לכיתה י"א, שאלון 471 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14:paraId="3E609D1E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          ארכימדס 471 לכיתה י"א.                              </w:t>
      </w:r>
    </w:p>
    <w:p w14:paraId="1B7866FC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3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אתי עוזרי ויצחק שלו שאלון 371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14:paraId="75139847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</w:r>
      <w:r>
        <w:rPr>
          <w:rFonts w:ascii="Arial" w:eastAsia="Arial" w:hAnsi="Arial" w:cs="Arial"/>
          <w:sz w:val="22"/>
          <w:szCs w:val="22"/>
          <w:rtl/>
        </w:rPr>
        <w:tab/>
        <w:t xml:space="preserve">           אתי עוזרי ויצחק שלו שאלון 372 כרכים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י''א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 10-</w:t>
      </w:r>
      <w:r>
        <w:rPr>
          <w:rFonts w:ascii="Arial" w:eastAsia="Arial" w:hAnsi="Arial" w:cs="Arial"/>
          <w:sz w:val="22"/>
          <w:szCs w:val="22"/>
          <w:rtl/>
        </w:rPr>
        <w:t xml:space="preserve"> יואל גבע וריקי טל שאלון 371 חלקים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14:paraId="0BC5C79E" w14:textId="77777777" w:rsidR="0042422B" w:rsidRDefault="00D76BAE">
      <w:pPr>
        <w:tabs>
          <w:tab w:val="left" w:pos="206"/>
          <w:tab w:val="left" w:pos="2186"/>
        </w:tabs>
        <w:ind w:right="-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במהלך השנה ידרשו התלמידים לרכוש חוברות הכנה לפעילות שוטפת והכנה לקראת בחינת הבגרות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3D87BA90" w14:textId="77777777" w:rsidR="0042422B" w:rsidRDefault="00D76BAE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1B0CE8B4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14:paraId="5947F251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 xml:space="preserve"> תלמידי 3+4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: מילון או מילונית בהתאם לחוזר מנכ"ל עדכני* </w:t>
      </w:r>
      <w:r>
        <w:rPr>
          <w:rFonts w:ascii="Arial" w:eastAsia="Arial" w:hAnsi="Arial" w:cs="Arial"/>
          <w:sz w:val="22"/>
          <w:szCs w:val="22"/>
          <w:rtl/>
        </w:rPr>
        <w:t xml:space="preserve">(לתלמידי 5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 רק לספרות אנגלית).</w:t>
      </w:r>
    </w:p>
    <w:p w14:paraId="3827FEB8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</w:t>
      </w:r>
    </w:p>
    <w:p w14:paraId="7163A4E5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16B9CD0B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 AEL</w:t>
      </w:r>
    </w:p>
    <w:p w14:paraId="70FBEF8B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High Five - book and workbook – ECB 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-11th</w:t>
      </w:r>
    </w:p>
    <w:p w14:paraId="0C218B74" w14:textId="77777777" w:rsidR="0042422B" w:rsidRDefault="00D76BAE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Literature Program for 5 points, Option One – (UPP)- 10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7DEFA09A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14:paraId="6CF12E60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Viewpoints - Book and Practice </w:t>
      </w:r>
      <w:proofErr w:type="gramStart"/>
      <w:r>
        <w:rPr>
          <w:rFonts w:ascii="Arial" w:eastAsia="Arial" w:hAnsi="Arial" w:cs="Arial"/>
          <w:sz w:val="22"/>
          <w:szCs w:val="22"/>
        </w:rPr>
        <w:t>Book  (</w:t>
      </w:r>
      <w:proofErr w:type="gramEnd"/>
      <w:r>
        <w:rPr>
          <w:rFonts w:ascii="Arial" w:eastAsia="Arial" w:hAnsi="Arial" w:cs="Arial"/>
          <w:sz w:val="22"/>
          <w:szCs w:val="22"/>
        </w:rPr>
        <w:t>ECB) .10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+12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7B8D1195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C- AEL</w:t>
      </w:r>
    </w:p>
    <w:p w14:paraId="6DE872F1" w14:textId="77777777" w:rsidR="0042422B" w:rsidRDefault="00D76BAE">
      <w:pPr>
        <w:jc w:val="righ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Literature Program for 4 points, Option One - UPP-10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14:paraId="098E8476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י"א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14:paraId="3B7C4E8D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Point to 3 - Module </w:t>
      </w:r>
      <w:proofErr w:type="gramStart"/>
      <w:r>
        <w:rPr>
          <w:rFonts w:ascii="Arial" w:eastAsia="Arial" w:hAnsi="Arial" w:cs="Arial"/>
          <w:sz w:val="22"/>
          <w:szCs w:val="22"/>
        </w:rPr>
        <w:t>B  (</w:t>
      </w:r>
      <w:proofErr w:type="gramEnd"/>
      <w:r>
        <w:rPr>
          <w:rFonts w:ascii="Arial" w:eastAsia="Arial" w:hAnsi="Arial" w:cs="Arial"/>
          <w:sz w:val="22"/>
          <w:szCs w:val="22"/>
        </w:rPr>
        <w:t>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2ADE4D18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That's Right (ECB) - Book and Practice Book -11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D404B57" w14:textId="77777777" w:rsidR="0042422B" w:rsidRDefault="0042422B">
      <w:pPr>
        <w:jc w:val="right"/>
        <w:rPr>
          <w:rFonts w:ascii="Arial" w:eastAsia="Arial" w:hAnsi="Arial" w:cs="Arial"/>
          <w:color w:val="000000"/>
        </w:rPr>
      </w:pPr>
    </w:p>
    <w:p w14:paraId="1697163C" w14:textId="77777777" w:rsidR="0042422B" w:rsidRDefault="00D76BAE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14:paraId="3D3CB62B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14:paraId="5D255634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מקצועות מורחבים עפ"י התמחותו של כל תלמיד</w:t>
      </w:r>
    </w:p>
    <w:p w14:paraId="7C68E6C6" w14:textId="77777777" w:rsidR="0042422B" w:rsidRDefault="0042422B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F6A2A9F" w14:textId="77777777" w:rsidR="0042422B" w:rsidRDefault="00D76BAE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ערבית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-מילון ערבי-עברי / שרוני (י'-י"ב) (לשמור משנה שעברה)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06F1F6CC" w14:textId="77777777" w:rsidR="0042422B" w:rsidRDefault="00D76BAE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  <w:t xml:space="preserve">                                  -"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אומניאת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 חלק ב', אלון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פרגמן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וריקי ראובן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ארברמן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.</w:t>
      </w:r>
    </w:p>
    <w:p w14:paraId="0B95AC35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07FC144C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פיסיקה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:                      -"מכניקה ניוטונית", כרך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א'+ב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' /עדי רוזן (כרך א'-משנה שעברה) </w:t>
      </w:r>
    </w:p>
    <w:p w14:paraId="6CA34D12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"לקט מבחני בגרות, 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>" / עדי רוזן (י"א-י"ב)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FD0A4D9" w14:textId="77777777" w:rsidR="0042422B" w:rsidRDefault="00D76BAE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1250F5AC" w14:textId="77777777" w:rsidR="0042422B" w:rsidRDefault="00D76BAE">
      <w:p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  <w:rtl/>
        </w:rPr>
        <w:t>רכישה מרוכזת של חוברות בהוצאה פנימית :</w:t>
      </w:r>
    </w:p>
    <w:p w14:paraId="46ED7CFC" w14:textId="77777777" w:rsidR="0042422B" w:rsidRDefault="00D76BAE">
      <w:pPr>
        <w:numPr>
          <w:ilvl w:val="0"/>
          <w:numId w:val="1"/>
        </w:num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Communication Skills Grade 11 - Student Course </w:t>
      </w:r>
      <w:proofErr w:type="spellStart"/>
      <w:r>
        <w:rPr>
          <w:rFonts w:ascii="Arial" w:eastAsia="Arial" w:hAnsi="Arial" w:cs="Arial"/>
          <w:sz w:val="22"/>
          <w:szCs w:val="22"/>
        </w:rPr>
        <w:t>Bookle</w:t>
      </w:r>
      <w:proofErr w:type="spellEnd"/>
    </w:p>
    <w:p w14:paraId="1FE09D8D" w14:textId="77777777" w:rsidR="0042422B" w:rsidRDefault="00D76BAE">
      <w:pPr>
        <w:numPr>
          <w:ilvl w:val="0"/>
          <w:numId w:val="1"/>
        </w:numPr>
        <w:ind w:right="32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Conflict Management and Resolution - Student </w:t>
      </w:r>
      <w:proofErr w:type="gramStart"/>
      <w:r>
        <w:rPr>
          <w:rFonts w:ascii="Arial" w:eastAsia="Arial" w:hAnsi="Arial" w:cs="Arial"/>
          <w:sz w:val="22"/>
          <w:szCs w:val="22"/>
        </w:rPr>
        <w:t>Booklet</w:t>
      </w:r>
      <w:r>
        <w:rPr>
          <w:rFonts w:ascii="Arial" w:eastAsia="Arial" w:hAnsi="Arial" w:cs="Arial"/>
          <w:sz w:val="22"/>
          <w:szCs w:val="22"/>
          <w:rtl/>
        </w:rPr>
        <w:t xml:space="preserve">  (</w:t>
      </w:r>
      <w:proofErr w:type="gramEnd"/>
      <w:r>
        <w:rPr>
          <w:rFonts w:ascii="Arial" w:eastAsia="Arial" w:hAnsi="Arial" w:cs="Arial"/>
          <w:sz w:val="22"/>
          <w:szCs w:val="22"/>
          <w:rtl/>
        </w:rPr>
        <w:t>י"א-י"ב)</w:t>
      </w:r>
    </w:p>
    <w:p w14:paraId="0708E113" w14:textId="77777777" w:rsidR="0042422B" w:rsidRDefault="00D76BAE">
      <w:pPr>
        <w:numPr>
          <w:ilvl w:val="0"/>
          <w:numId w:val="1"/>
        </w:numPr>
        <w:ind w:right="3241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sz w:val="22"/>
          <w:szCs w:val="22"/>
        </w:rPr>
        <w:t xml:space="preserve">MUN Student Guide </w:t>
      </w:r>
      <w:proofErr w:type="spellStart"/>
      <w:r>
        <w:rPr>
          <w:rFonts w:ascii="Arial" w:eastAsia="Arial" w:hAnsi="Arial" w:cs="Arial"/>
          <w:sz w:val="22"/>
          <w:szCs w:val="22"/>
        </w:rPr>
        <w:t>bookiet</w:t>
      </w:r>
      <w:proofErr w:type="spellEnd"/>
    </w:p>
    <w:p w14:paraId="7AAF47E0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3165627F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הנדסת תוכנה</w:t>
      </w:r>
      <w:r>
        <w:rPr>
          <w:rFonts w:ascii="Arial" w:eastAsia="Arial" w:hAnsi="Arial" w:cs="Arial"/>
          <w:sz w:val="22"/>
          <w:szCs w:val="22"/>
          <w:rtl/>
        </w:rPr>
        <w:t>:             "מודלים חישוביים" –מבט לחלונות, שמרת מן.</w:t>
      </w:r>
    </w:p>
    <w:p w14:paraId="19808160" w14:textId="77777777" w:rsidR="0042422B" w:rsidRDefault="00D76BAE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"מבני נתונים בשפת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  <w:rtl/>
        </w:rPr>
        <w:t xml:space="preserve">#"– מבט לחלונות 2015, שמרת מן ונוע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רגוניס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</w:t>
      </w:r>
    </w:p>
    <w:p w14:paraId="71EFEE2E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1C913E4B" w14:textId="77777777" w:rsidR="0042422B" w:rsidRDefault="00D76BAE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ביוטכנולוגיה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           חוברת מעבדה  (חוברת מכיתה י'-"לקט ניסויים בביוכימיה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מכשירית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")                                                                                                              </w:t>
      </w:r>
    </w:p>
    <w:p w14:paraId="0B0F8629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6D9A8E3C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</w:p>
    <w:p w14:paraId="5D4F8E9A" w14:textId="77777777" w:rsidR="0042422B" w:rsidRDefault="00D76BAE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תאטרון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       -      "אדיפוס המלך" /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סופוקלס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תרגום שמעון בוזגלו הוצאת ספרי עליית הגג/ידיעות אחרונות.                                          </w:t>
      </w:r>
    </w:p>
    <w:p w14:paraId="501E9F0F" w14:textId="77777777" w:rsidR="0042422B" w:rsidRDefault="00D76B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  <w:tab w:val="left" w:pos="218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"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טרטיף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מולייר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. תרגום אלי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rtl/>
        </w:rPr>
        <w:t>ביזוואי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rtl/>
        </w:rPr>
        <w:t>, הוצאת לוקוס (י'-י"א).</w:t>
      </w:r>
    </w:p>
    <w:p w14:paraId="41C8D89E" w14:textId="77777777" w:rsidR="0042422B" w:rsidRDefault="0042422B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</w:p>
    <w:p w14:paraId="512AFAE4" w14:textId="77777777" w:rsidR="0042422B" w:rsidRDefault="00D76BA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תקשורת</w:t>
      </w:r>
      <w:r>
        <w:rPr>
          <w:rFonts w:ascii="Arial" w:eastAsia="Arial" w:hAnsi="Arial" w:cs="Arial"/>
          <w:sz w:val="22"/>
          <w:szCs w:val="22"/>
          <w:rtl/>
        </w:rPr>
        <w:t xml:space="preserve">:          "מתקשרים" - ספר לימוד בתקשורת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לחט"ע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/ד"ר דוד לוין ומור חסיד-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לוי,כנרת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.</w:t>
      </w:r>
    </w:p>
    <w:p w14:paraId="78E7E054" w14:textId="77777777" w:rsidR="0042422B" w:rsidRDefault="0042422B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295FF1B" w14:textId="77777777" w:rsidR="0042422B" w:rsidRDefault="00D76BAE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כימיה</w:t>
      </w:r>
      <w:r>
        <w:rPr>
          <w:rFonts w:ascii="Arial" w:eastAsia="Arial" w:hAnsi="Arial" w:cs="Arial"/>
          <w:sz w:val="22"/>
          <w:szCs w:val="22"/>
        </w:rPr>
        <w:t xml:space="preserve">:              </w:t>
      </w:r>
      <w:r>
        <w:rPr>
          <w:rFonts w:ascii="Arial" w:eastAsia="Arial" w:hAnsi="Arial" w:cs="Arial"/>
          <w:sz w:val="22"/>
          <w:szCs w:val="22"/>
          <w:rtl/>
        </w:rPr>
        <w:t>חוברת בעריכת צוות המקצוע תירכש במרוכז בתחילת השנה.</w:t>
      </w:r>
    </w:p>
    <w:p w14:paraId="7F68B41A" w14:textId="77777777" w:rsidR="0042422B" w:rsidRDefault="00D76BAE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ED24F0A" w14:textId="77777777" w:rsidR="0042422B" w:rsidRDefault="00D76BAE">
      <w:pPr>
        <w:tabs>
          <w:tab w:val="left" w:pos="206"/>
        </w:tabs>
        <w:ind w:left="1394" w:hanging="1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מזרחנות</w:t>
      </w:r>
      <w:r>
        <w:rPr>
          <w:rFonts w:ascii="Arial" w:eastAsia="Arial" w:hAnsi="Arial" w:cs="Arial"/>
          <w:sz w:val="22"/>
          <w:szCs w:val="22"/>
          <w:rtl/>
        </w:rPr>
        <w:t xml:space="preserve">:          "תולדות האסלאם ומדינות המזרח התיכון בעת החדשה" בעריכת פרופ' ליאת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קוזמא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בשיתוף המרכז לחקר האסלאם ע"ש נחמיה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לבציון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בהוצאת רכס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פרוייקטים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חינוכיים בע"מ (י'-י"א).                     </w:t>
      </w:r>
    </w:p>
    <w:p w14:paraId="152F2DBE" w14:textId="77777777" w:rsidR="0042422B" w:rsidRDefault="00D76BAE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sz w:val="22"/>
          <w:szCs w:val="22"/>
        </w:rPr>
        <w:tab/>
      </w:r>
    </w:p>
    <w:p w14:paraId="4DFA9648" w14:textId="77777777" w:rsidR="0042422B" w:rsidRDefault="00D76BAE">
      <w:pPr>
        <w:ind w:left="1252" w:hanging="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גיאוגרפיה</w:t>
      </w:r>
      <w:r>
        <w:rPr>
          <w:rFonts w:ascii="Arial" w:eastAsia="Arial" w:hAnsi="Arial" w:cs="Arial"/>
          <w:b/>
          <w:sz w:val="22"/>
          <w:szCs w:val="22"/>
        </w:rPr>
        <w:t xml:space="preserve">:        </w:t>
      </w:r>
      <w:r>
        <w:rPr>
          <w:rFonts w:ascii="Arial" w:eastAsia="Arial" w:hAnsi="Arial" w:cs="Arial"/>
          <w:sz w:val="22"/>
          <w:szCs w:val="22"/>
          <w:rtl/>
        </w:rPr>
        <w:t xml:space="preserve">-הפיתוח והתכנון המרחבי (ופיתוח הסביבה לתלמידי החטיבה העליונה), מאירה שגב, איריס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שילוני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צבייה פיין, הוצאת מט"ח. </w:t>
      </w:r>
    </w:p>
    <w:p w14:paraId="21643434" w14:textId="77777777" w:rsidR="0042422B" w:rsidRDefault="00D76BA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-אטלס אוניברסיטאי, .ברור, ג. ביגר, הוצאת יבנה בונוס (משנת 2018 ואילך).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1C3385E3" w14:textId="77777777" w:rsidR="0042422B" w:rsidRDefault="0042422B">
      <w:pPr>
        <w:ind w:left="1110" w:hanging="117"/>
        <w:rPr>
          <w:rFonts w:ascii="Arial" w:eastAsia="Arial" w:hAnsi="Arial" w:cs="Arial"/>
          <w:b/>
          <w:sz w:val="22"/>
          <w:szCs w:val="22"/>
        </w:rPr>
      </w:pPr>
    </w:p>
    <w:p w14:paraId="7FA40484" w14:textId="77777777" w:rsidR="0042422B" w:rsidRDefault="00D76BAE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מדעי החברה/קרימינולוגיה</w:t>
      </w:r>
      <w:r>
        <w:rPr>
          <w:rFonts w:ascii="Arial" w:eastAsia="Arial" w:hAnsi="Arial" w:cs="Arial"/>
          <w:sz w:val="22"/>
          <w:szCs w:val="22"/>
          <w:rtl/>
        </w:rPr>
        <w:t xml:space="preserve"> - מפגשים עם הפסיכולוגיה,  ציפי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בראל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נוימאיר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- מפגש ראשון ומפגש שני, הוצאת רכס.</w:t>
      </w:r>
    </w:p>
    <w:p w14:paraId="524E3EDA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1ECE17A0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636D1436" w14:textId="77777777" w:rsidR="0042422B" w:rsidRDefault="0042422B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6AAD5992" w14:textId="77777777" w:rsidR="0042422B" w:rsidRDefault="00D76B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1440" w:hanging="14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הרשימה מפורסמת באתר ביה"ס. נא לבדוק לפני הקניה אם לא חלו  שינויים.</w:t>
      </w:r>
    </w:p>
    <w:p w14:paraId="17521CD8" w14:textId="77777777" w:rsidR="0042422B" w:rsidRDefault="0042422B">
      <w:pPr>
        <w:rPr>
          <w:rFonts w:ascii="Arial" w:eastAsia="Arial" w:hAnsi="Arial" w:cs="Arial"/>
          <w:sz w:val="22"/>
          <w:szCs w:val="22"/>
        </w:rPr>
      </w:pPr>
    </w:p>
    <w:p w14:paraId="44294609" w14:textId="77777777" w:rsidR="0042422B" w:rsidRDefault="0042422B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7E70B09D" w14:textId="77777777" w:rsidR="0042422B" w:rsidRDefault="00D76BA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*לא יסופק לתלמידים במסגרת פרויקט השאלת ספרים –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עצמאית ע"י התלמיד.</w:t>
      </w:r>
    </w:p>
    <w:sectPr w:rsidR="0042422B">
      <w:headerReference w:type="default" r:id="rId9"/>
      <w:footerReference w:type="default" r:id="rId10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1EB0" w14:textId="77777777" w:rsidR="006C096E" w:rsidRDefault="00D76BAE">
      <w:r>
        <w:separator/>
      </w:r>
    </w:p>
  </w:endnote>
  <w:endnote w:type="continuationSeparator" w:id="0">
    <w:p w14:paraId="11C3A2C2" w14:textId="77777777" w:rsidR="006C096E" w:rsidRDefault="00D7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9948" w14:textId="77777777" w:rsidR="0042422B" w:rsidRDefault="004242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8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FAFE" w14:textId="77777777" w:rsidR="006C096E" w:rsidRDefault="00D76BAE">
      <w:r>
        <w:separator/>
      </w:r>
    </w:p>
  </w:footnote>
  <w:footnote w:type="continuationSeparator" w:id="0">
    <w:p w14:paraId="4CF615C3" w14:textId="77777777" w:rsidR="006C096E" w:rsidRDefault="00D7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2770" w14:textId="77777777" w:rsidR="0042422B" w:rsidRDefault="004242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CBDD432" w14:textId="77777777" w:rsidR="0042422B" w:rsidRDefault="0042422B"/>
  <w:p w14:paraId="09825A35" w14:textId="77777777" w:rsidR="0042422B" w:rsidRDefault="00424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380"/>
    <w:multiLevelType w:val="multilevel"/>
    <w:tmpl w:val="24763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DD3869"/>
    <w:multiLevelType w:val="multilevel"/>
    <w:tmpl w:val="B394BF1A"/>
    <w:lvl w:ilvl="0">
      <w:numFmt w:val="bullet"/>
      <w:lvlText w:val="-"/>
      <w:lvlJc w:val="left"/>
      <w:pPr>
        <w:ind w:left="1632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23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2B"/>
    <w:rsid w:val="0042422B"/>
    <w:rsid w:val="006C096E"/>
    <w:rsid w:val="00700748"/>
    <w:rsid w:val="00D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B083"/>
  <w15:docId w15:val="{56A975DA-A50A-4C26-8C5A-1E35923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532F2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532F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2F2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32F2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371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C371E"/>
    <w:rPr>
      <w:rFonts w:ascii="Tahoma" w:eastAsia="Times New Roman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F310CA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F313CE"/>
    <w:pPr>
      <w:bidi w:val="0"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313CE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2RWIsd8YPJfiH98E2YZl1/HeQ==">CgMxLjAyDmguOGkxMG1sZmYyYXQ1Mg1oLnRuc2oydmhkNXY4Mg5oLng2YW1yZzcxZXhodzIOaC5pNGJhdmhlaW4xb204AHIhMWM5RkNJeVZhQktqQXNYN1NOZXJUVFJ4VXVyaVB3VEZx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3</cp:revision>
  <dcterms:created xsi:type="dcterms:W3CDTF">2025-07-10T10:01:00Z</dcterms:created>
  <dcterms:modified xsi:type="dcterms:W3CDTF">2025-07-27T06:20:00Z</dcterms:modified>
</cp:coreProperties>
</file>