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863" w:rsidRPr="006E00BC" w:rsidRDefault="003E5863" w:rsidP="003E5863">
      <w:pPr>
        <w:jc w:val="center"/>
        <w:rPr>
          <w:b/>
          <w:bCs/>
          <w:sz w:val="28"/>
          <w:szCs w:val="28"/>
          <w:rtl/>
        </w:rPr>
      </w:pPr>
      <w:r w:rsidRPr="006E00BC">
        <w:rPr>
          <w:rFonts w:hint="cs"/>
          <w:b/>
          <w:bCs/>
          <w:sz w:val="28"/>
          <w:szCs w:val="28"/>
          <w:rtl/>
        </w:rPr>
        <w:t>אפשרות בחירת מגמות לימוד לפי מסלולי כיתה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782"/>
        <w:gridCol w:w="6514"/>
      </w:tblGrid>
      <w:tr w:rsidR="003E5863" w:rsidRPr="006E00BC" w:rsidTr="00050B58">
        <w:tc>
          <w:tcPr>
            <w:tcW w:w="1782" w:type="dxa"/>
          </w:tcPr>
          <w:p w:rsidR="003E5863" w:rsidRPr="006E00BC" w:rsidRDefault="003E5863" w:rsidP="003E5863">
            <w:pPr>
              <w:jc w:val="center"/>
              <w:rPr>
                <w:sz w:val="28"/>
                <w:szCs w:val="28"/>
                <w:rtl/>
              </w:rPr>
            </w:pPr>
            <w:r w:rsidRPr="006E00BC">
              <w:rPr>
                <w:rFonts w:hint="cs"/>
                <w:sz w:val="28"/>
                <w:szCs w:val="28"/>
                <w:rtl/>
              </w:rPr>
              <w:t>מסלול / כתה</w:t>
            </w:r>
          </w:p>
        </w:tc>
        <w:tc>
          <w:tcPr>
            <w:tcW w:w="6514" w:type="dxa"/>
          </w:tcPr>
          <w:p w:rsidR="003E5863" w:rsidRPr="006E00BC" w:rsidRDefault="003E5863" w:rsidP="003E5863">
            <w:pPr>
              <w:jc w:val="center"/>
              <w:rPr>
                <w:sz w:val="28"/>
                <w:szCs w:val="28"/>
                <w:rtl/>
              </w:rPr>
            </w:pPr>
            <w:r w:rsidRPr="006E00BC">
              <w:rPr>
                <w:rFonts w:hint="cs"/>
                <w:sz w:val="28"/>
                <w:szCs w:val="28"/>
                <w:rtl/>
              </w:rPr>
              <w:t>אפשרות בחירה לפי מסלול / כתה</w:t>
            </w:r>
          </w:p>
        </w:tc>
      </w:tr>
      <w:tr w:rsidR="003E5863" w:rsidRPr="006E00BC" w:rsidTr="00050B58">
        <w:tc>
          <w:tcPr>
            <w:tcW w:w="1782" w:type="dxa"/>
          </w:tcPr>
          <w:p w:rsidR="003E5863" w:rsidRPr="006E00BC" w:rsidRDefault="003E5863" w:rsidP="003E5863">
            <w:pPr>
              <w:rPr>
                <w:sz w:val="28"/>
                <w:szCs w:val="28"/>
                <w:rtl/>
              </w:rPr>
            </w:pPr>
            <w:proofErr w:type="spellStart"/>
            <w:r w:rsidRPr="006E00BC">
              <w:rPr>
                <w:rFonts w:hint="cs"/>
                <w:sz w:val="28"/>
                <w:szCs w:val="28"/>
                <w:rtl/>
              </w:rPr>
              <w:t>מב"ר</w:t>
            </w:r>
            <w:proofErr w:type="spellEnd"/>
            <w:r w:rsidR="00CF3F71">
              <w:rPr>
                <w:rFonts w:hint="cs"/>
                <w:sz w:val="28"/>
                <w:szCs w:val="28"/>
                <w:rtl/>
              </w:rPr>
              <w:t xml:space="preserve"> (1)</w:t>
            </w:r>
          </w:p>
        </w:tc>
        <w:tc>
          <w:tcPr>
            <w:tcW w:w="6514" w:type="dxa"/>
          </w:tcPr>
          <w:p w:rsidR="003E5863" w:rsidRPr="006E00BC" w:rsidRDefault="003E5863" w:rsidP="003E5863">
            <w:pPr>
              <w:rPr>
                <w:sz w:val="28"/>
                <w:szCs w:val="28"/>
                <w:rtl/>
              </w:rPr>
            </w:pPr>
            <w:r w:rsidRPr="006E00BC">
              <w:rPr>
                <w:rFonts w:hint="cs"/>
                <w:sz w:val="28"/>
                <w:szCs w:val="28"/>
                <w:rtl/>
              </w:rPr>
              <w:t xml:space="preserve">מנהל וכלכלה </w:t>
            </w:r>
          </w:p>
        </w:tc>
      </w:tr>
      <w:tr w:rsidR="003E5863" w:rsidRPr="006E00BC" w:rsidTr="00050B58">
        <w:tc>
          <w:tcPr>
            <w:tcW w:w="1782" w:type="dxa"/>
          </w:tcPr>
          <w:p w:rsidR="003E5863" w:rsidRPr="006E00BC" w:rsidRDefault="003E5863" w:rsidP="003E5863">
            <w:pPr>
              <w:rPr>
                <w:sz w:val="28"/>
                <w:szCs w:val="28"/>
                <w:rtl/>
              </w:rPr>
            </w:pPr>
            <w:r w:rsidRPr="006E00BC">
              <w:rPr>
                <w:rFonts w:hint="cs"/>
                <w:sz w:val="28"/>
                <w:szCs w:val="28"/>
                <w:rtl/>
              </w:rPr>
              <w:t>אתגר</w:t>
            </w:r>
            <w:r w:rsidR="00CF3F71">
              <w:rPr>
                <w:rFonts w:hint="cs"/>
                <w:sz w:val="28"/>
                <w:szCs w:val="28"/>
                <w:rtl/>
              </w:rPr>
              <w:t xml:space="preserve"> (2)</w:t>
            </w:r>
          </w:p>
        </w:tc>
        <w:tc>
          <w:tcPr>
            <w:tcW w:w="6514" w:type="dxa"/>
          </w:tcPr>
          <w:p w:rsidR="003E5863" w:rsidRPr="006E00BC" w:rsidRDefault="003E5863" w:rsidP="003E5863">
            <w:pPr>
              <w:rPr>
                <w:sz w:val="28"/>
                <w:szCs w:val="28"/>
                <w:rtl/>
              </w:rPr>
            </w:pPr>
            <w:r w:rsidRPr="006E00BC">
              <w:rPr>
                <w:rFonts w:hint="cs"/>
                <w:sz w:val="28"/>
                <w:szCs w:val="28"/>
                <w:rtl/>
              </w:rPr>
              <w:t xml:space="preserve">יזמות עסקית </w:t>
            </w:r>
          </w:p>
        </w:tc>
      </w:tr>
      <w:tr w:rsidR="003E5863" w:rsidRPr="006E00BC" w:rsidTr="00050B58">
        <w:tc>
          <w:tcPr>
            <w:tcW w:w="1782" w:type="dxa"/>
          </w:tcPr>
          <w:p w:rsidR="003E5863" w:rsidRPr="006E00BC" w:rsidRDefault="003E5863" w:rsidP="003E5863">
            <w:pPr>
              <w:rPr>
                <w:sz w:val="28"/>
                <w:szCs w:val="28"/>
                <w:rtl/>
              </w:rPr>
            </w:pPr>
            <w:proofErr w:type="spellStart"/>
            <w:r w:rsidRPr="006E00BC">
              <w:rPr>
                <w:rFonts w:hint="cs"/>
                <w:sz w:val="28"/>
                <w:szCs w:val="28"/>
                <w:rtl/>
              </w:rPr>
              <w:t>עמו"ס</w:t>
            </w:r>
            <w:proofErr w:type="spellEnd"/>
            <w:r w:rsidR="001F7884">
              <w:rPr>
                <w:rFonts w:hint="cs"/>
                <w:sz w:val="28"/>
                <w:szCs w:val="28"/>
                <w:rtl/>
              </w:rPr>
              <w:t xml:space="preserve"> (3)</w:t>
            </w:r>
          </w:p>
        </w:tc>
        <w:tc>
          <w:tcPr>
            <w:tcW w:w="6514" w:type="dxa"/>
          </w:tcPr>
          <w:p w:rsidR="003E5863" w:rsidRPr="006E00BC" w:rsidRDefault="003E5863" w:rsidP="003E5863">
            <w:pPr>
              <w:rPr>
                <w:sz w:val="28"/>
                <w:szCs w:val="28"/>
                <w:rtl/>
              </w:rPr>
            </w:pPr>
            <w:r w:rsidRPr="006E00BC">
              <w:rPr>
                <w:rFonts w:hint="cs"/>
                <w:sz w:val="28"/>
                <w:szCs w:val="28"/>
                <w:rtl/>
              </w:rPr>
              <w:t>כל האשכולות - למעט אמנות</w:t>
            </w:r>
            <w:r w:rsidR="00050B58">
              <w:rPr>
                <w:rFonts w:hint="cs"/>
                <w:sz w:val="28"/>
                <w:szCs w:val="28"/>
                <w:rtl/>
              </w:rPr>
              <w:t xml:space="preserve"> ועיצוב משולב</w:t>
            </w:r>
            <w:r w:rsidRPr="006E00BC">
              <w:rPr>
                <w:rFonts w:hint="cs"/>
                <w:sz w:val="28"/>
                <w:szCs w:val="28"/>
                <w:rtl/>
              </w:rPr>
              <w:t xml:space="preserve"> ותיאטרון.</w:t>
            </w:r>
          </w:p>
        </w:tc>
      </w:tr>
      <w:tr w:rsidR="003E5863" w:rsidRPr="006E00BC" w:rsidTr="00050B58">
        <w:tc>
          <w:tcPr>
            <w:tcW w:w="1782" w:type="dxa"/>
          </w:tcPr>
          <w:p w:rsidR="003E5863" w:rsidRPr="006E00BC" w:rsidRDefault="003E5863" w:rsidP="003E5863">
            <w:pPr>
              <w:rPr>
                <w:sz w:val="28"/>
                <w:szCs w:val="28"/>
                <w:rtl/>
              </w:rPr>
            </w:pPr>
            <w:r w:rsidRPr="006E00BC">
              <w:rPr>
                <w:rFonts w:hint="cs"/>
                <w:sz w:val="28"/>
                <w:szCs w:val="28"/>
                <w:rtl/>
              </w:rPr>
              <w:t>רב תחומי</w:t>
            </w:r>
            <w:r w:rsidR="001F7884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514" w:type="dxa"/>
          </w:tcPr>
          <w:p w:rsidR="003E5863" w:rsidRPr="006E00BC" w:rsidRDefault="003E5863" w:rsidP="003E5863">
            <w:pPr>
              <w:rPr>
                <w:sz w:val="28"/>
                <w:szCs w:val="28"/>
                <w:rtl/>
              </w:rPr>
            </w:pPr>
            <w:r w:rsidRPr="006E00BC">
              <w:rPr>
                <w:rFonts w:hint="cs"/>
                <w:sz w:val="28"/>
                <w:szCs w:val="28"/>
                <w:rtl/>
              </w:rPr>
              <w:t xml:space="preserve">כל האשכולות - למעט אמנות </w:t>
            </w:r>
            <w:r w:rsidR="00050B58">
              <w:rPr>
                <w:rFonts w:hint="cs"/>
                <w:sz w:val="28"/>
                <w:szCs w:val="28"/>
                <w:rtl/>
              </w:rPr>
              <w:t xml:space="preserve">ועיצוב משולב </w:t>
            </w:r>
            <w:r w:rsidRPr="006E00BC">
              <w:rPr>
                <w:rFonts w:hint="cs"/>
                <w:sz w:val="28"/>
                <w:szCs w:val="28"/>
                <w:rtl/>
              </w:rPr>
              <w:t>ותיאטרון.</w:t>
            </w:r>
          </w:p>
        </w:tc>
      </w:tr>
      <w:tr w:rsidR="003E5863" w:rsidRPr="006E00BC" w:rsidTr="00050B58">
        <w:tc>
          <w:tcPr>
            <w:tcW w:w="1782" w:type="dxa"/>
          </w:tcPr>
          <w:p w:rsidR="003E5863" w:rsidRPr="006E00BC" w:rsidRDefault="003E5863" w:rsidP="003E5863">
            <w:pPr>
              <w:rPr>
                <w:sz w:val="28"/>
                <w:szCs w:val="28"/>
                <w:rtl/>
              </w:rPr>
            </w:pPr>
            <w:r w:rsidRPr="006E00BC">
              <w:rPr>
                <w:rFonts w:hint="cs"/>
                <w:sz w:val="28"/>
                <w:szCs w:val="28"/>
                <w:rtl/>
              </w:rPr>
              <w:t xml:space="preserve">נחשון </w:t>
            </w:r>
          </w:p>
        </w:tc>
        <w:tc>
          <w:tcPr>
            <w:tcW w:w="6514" w:type="dxa"/>
          </w:tcPr>
          <w:p w:rsidR="003E5863" w:rsidRPr="006E00BC" w:rsidRDefault="003E5863" w:rsidP="003E5863">
            <w:pPr>
              <w:rPr>
                <w:sz w:val="28"/>
                <w:szCs w:val="28"/>
                <w:rtl/>
              </w:rPr>
            </w:pPr>
            <w:r w:rsidRPr="006E00BC">
              <w:rPr>
                <w:rFonts w:hint="cs"/>
                <w:sz w:val="28"/>
                <w:szCs w:val="28"/>
                <w:rtl/>
              </w:rPr>
              <w:t>שני מקצועות מדעיים</w:t>
            </w:r>
            <w:r w:rsidR="00050B58">
              <w:rPr>
                <w:rFonts w:hint="cs"/>
                <w:sz w:val="28"/>
                <w:szCs w:val="28"/>
                <w:rtl/>
              </w:rPr>
              <w:t>.</w:t>
            </w:r>
            <w:r w:rsidRPr="006E00BC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050B58">
              <w:rPr>
                <w:rFonts w:hint="cs"/>
                <w:sz w:val="28"/>
                <w:szCs w:val="28"/>
                <w:rtl/>
              </w:rPr>
              <w:t>מתוך מסלול משולב (למעט אמנות ועיצוב) ומאשכול א'</w:t>
            </w:r>
          </w:p>
        </w:tc>
      </w:tr>
      <w:tr w:rsidR="003E5863" w:rsidRPr="006E00BC" w:rsidTr="00050B58">
        <w:tc>
          <w:tcPr>
            <w:tcW w:w="1782" w:type="dxa"/>
          </w:tcPr>
          <w:p w:rsidR="003E5863" w:rsidRPr="006E00BC" w:rsidRDefault="003E5863" w:rsidP="003E5863">
            <w:pPr>
              <w:rPr>
                <w:sz w:val="28"/>
                <w:szCs w:val="28"/>
                <w:rtl/>
              </w:rPr>
            </w:pPr>
            <w:proofErr w:type="spellStart"/>
            <w:r w:rsidRPr="006E00BC">
              <w:rPr>
                <w:rFonts w:hint="cs"/>
                <w:sz w:val="28"/>
                <w:szCs w:val="28"/>
                <w:rtl/>
              </w:rPr>
              <w:t>רקי"ע</w:t>
            </w:r>
            <w:proofErr w:type="spellEnd"/>
          </w:p>
        </w:tc>
        <w:tc>
          <w:tcPr>
            <w:tcW w:w="6514" w:type="dxa"/>
          </w:tcPr>
          <w:p w:rsidR="003E5863" w:rsidRPr="006E00BC" w:rsidRDefault="003E5863" w:rsidP="003E5863">
            <w:pPr>
              <w:rPr>
                <w:sz w:val="28"/>
                <w:szCs w:val="28"/>
                <w:rtl/>
              </w:rPr>
            </w:pPr>
            <w:r w:rsidRPr="006E00BC">
              <w:rPr>
                <w:rFonts w:hint="cs"/>
                <w:sz w:val="28"/>
                <w:szCs w:val="28"/>
                <w:rtl/>
              </w:rPr>
              <w:t xml:space="preserve">כל האשכולות </w:t>
            </w:r>
            <w:r w:rsidRPr="006E00BC">
              <w:rPr>
                <w:sz w:val="28"/>
                <w:szCs w:val="28"/>
                <w:rtl/>
              </w:rPr>
              <w:t>–</w:t>
            </w:r>
            <w:r w:rsidRPr="006E00BC">
              <w:rPr>
                <w:rFonts w:hint="cs"/>
                <w:sz w:val="28"/>
                <w:szCs w:val="28"/>
                <w:rtl/>
              </w:rPr>
              <w:t xml:space="preserve"> למעט אמנות</w:t>
            </w:r>
            <w:r w:rsidR="00050B58">
              <w:rPr>
                <w:rFonts w:hint="cs"/>
                <w:sz w:val="28"/>
                <w:szCs w:val="28"/>
                <w:rtl/>
              </w:rPr>
              <w:t xml:space="preserve"> ועיצוב משולב</w:t>
            </w:r>
            <w:r w:rsidRPr="006E00BC">
              <w:rPr>
                <w:rFonts w:hint="cs"/>
                <w:sz w:val="28"/>
                <w:szCs w:val="28"/>
                <w:rtl/>
              </w:rPr>
              <w:t xml:space="preserve"> ומחול</w:t>
            </w:r>
          </w:p>
        </w:tc>
      </w:tr>
      <w:tr w:rsidR="003E5863" w:rsidRPr="006E00BC" w:rsidTr="00050B58">
        <w:tc>
          <w:tcPr>
            <w:tcW w:w="1782" w:type="dxa"/>
          </w:tcPr>
          <w:p w:rsidR="003E5863" w:rsidRPr="006E00BC" w:rsidRDefault="003E5863" w:rsidP="003E5863">
            <w:pPr>
              <w:rPr>
                <w:sz w:val="28"/>
                <w:szCs w:val="28"/>
                <w:rtl/>
              </w:rPr>
            </w:pPr>
            <w:r w:rsidRPr="006E00BC">
              <w:rPr>
                <w:rFonts w:hint="cs"/>
                <w:sz w:val="28"/>
                <w:szCs w:val="28"/>
                <w:rtl/>
              </w:rPr>
              <w:t>עיוני</w:t>
            </w:r>
          </w:p>
        </w:tc>
        <w:tc>
          <w:tcPr>
            <w:tcW w:w="6514" w:type="dxa"/>
          </w:tcPr>
          <w:p w:rsidR="003E5863" w:rsidRPr="006E00BC" w:rsidRDefault="003E5863" w:rsidP="003E5863">
            <w:pPr>
              <w:rPr>
                <w:sz w:val="28"/>
                <w:szCs w:val="28"/>
                <w:rtl/>
              </w:rPr>
            </w:pPr>
            <w:r w:rsidRPr="006E00BC">
              <w:rPr>
                <w:rFonts w:hint="cs"/>
                <w:sz w:val="28"/>
                <w:szCs w:val="28"/>
                <w:rtl/>
              </w:rPr>
              <w:t>כל האשכולות</w:t>
            </w:r>
            <w:r w:rsidR="00125FD4">
              <w:rPr>
                <w:rFonts w:hint="cs"/>
                <w:sz w:val="28"/>
                <w:szCs w:val="28"/>
                <w:rtl/>
              </w:rPr>
              <w:t>.</w:t>
            </w:r>
            <w:bookmarkStart w:id="0" w:name="_GoBack"/>
            <w:bookmarkEnd w:id="0"/>
          </w:p>
        </w:tc>
      </w:tr>
      <w:tr w:rsidR="003E5863" w:rsidRPr="006E00BC" w:rsidTr="00050B58">
        <w:tc>
          <w:tcPr>
            <w:tcW w:w="1782" w:type="dxa"/>
          </w:tcPr>
          <w:p w:rsidR="003E5863" w:rsidRPr="006E00BC" w:rsidRDefault="003E5863" w:rsidP="003E5863">
            <w:pPr>
              <w:rPr>
                <w:sz w:val="28"/>
                <w:szCs w:val="28"/>
                <w:rtl/>
              </w:rPr>
            </w:pPr>
            <w:r w:rsidRPr="006E00BC">
              <w:rPr>
                <w:rFonts w:hint="cs"/>
                <w:sz w:val="28"/>
                <w:szCs w:val="28"/>
                <w:rtl/>
              </w:rPr>
              <w:t>חינוך מיוחד</w:t>
            </w:r>
          </w:p>
        </w:tc>
        <w:tc>
          <w:tcPr>
            <w:tcW w:w="6514" w:type="dxa"/>
          </w:tcPr>
          <w:p w:rsidR="003E5863" w:rsidRPr="006E00BC" w:rsidRDefault="003E5863" w:rsidP="003E5863">
            <w:pPr>
              <w:rPr>
                <w:sz w:val="28"/>
                <w:szCs w:val="28"/>
                <w:rtl/>
              </w:rPr>
            </w:pPr>
            <w:r w:rsidRPr="006E00BC">
              <w:rPr>
                <w:rFonts w:hint="cs"/>
                <w:sz w:val="28"/>
                <w:szCs w:val="28"/>
                <w:rtl/>
              </w:rPr>
              <w:t>בחירה בית ספרית</w:t>
            </w:r>
          </w:p>
        </w:tc>
      </w:tr>
    </w:tbl>
    <w:p w:rsidR="00CF3F71" w:rsidRPr="001F7884" w:rsidRDefault="001F7884" w:rsidP="001F7884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(1),(2) - </w:t>
      </w:r>
      <w:r w:rsidR="004C1362" w:rsidRPr="001F7884">
        <w:rPr>
          <w:rFonts w:hint="cs"/>
          <w:sz w:val="28"/>
          <w:szCs w:val="28"/>
          <w:rtl/>
        </w:rPr>
        <w:t xml:space="preserve">תלמידי </w:t>
      </w:r>
      <w:proofErr w:type="spellStart"/>
      <w:r w:rsidR="004C1362" w:rsidRPr="001F7884">
        <w:rPr>
          <w:rFonts w:hint="cs"/>
          <w:sz w:val="28"/>
          <w:szCs w:val="28"/>
          <w:rtl/>
        </w:rPr>
        <w:t>מב"ר</w:t>
      </w:r>
      <w:proofErr w:type="spellEnd"/>
      <w:r w:rsidR="004C1362" w:rsidRPr="001F7884">
        <w:rPr>
          <w:rFonts w:hint="cs"/>
          <w:sz w:val="28"/>
          <w:szCs w:val="28"/>
          <w:rtl/>
        </w:rPr>
        <w:t xml:space="preserve"> ואתגר י</w:t>
      </w:r>
      <w:r w:rsidR="00CF3F71" w:rsidRPr="001F7884">
        <w:rPr>
          <w:rFonts w:hint="cs"/>
          <w:sz w:val="28"/>
          <w:szCs w:val="28"/>
          <w:rtl/>
        </w:rPr>
        <w:t>ו</w:t>
      </w:r>
      <w:r w:rsidR="004C1362" w:rsidRPr="001F7884">
        <w:rPr>
          <w:rFonts w:hint="cs"/>
          <w:sz w:val="28"/>
          <w:szCs w:val="28"/>
          <w:rtl/>
        </w:rPr>
        <w:t>כלו לבחור מגמה מאשכול ב' באישור מיוחד של בית הספר.</w:t>
      </w:r>
      <w:r w:rsidR="00CF3F71" w:rsidRPr="001F7884">
        <w:rPr>
          <w:rFonts w:hint="cs"/>
          <w:sz w:val="28"/>
          <w:szCs w:val="28"/>
          <w:rtl/>
        </w:rPr>
        <w:t xml:space="preserve"> </w:t>
      </w:r>
    </w:p>
    <w:p w:rsidR="00CF3F71" w:rsidRPr="00CF3F71" w:rsidRDefault="001F7884" w:rsidP="00B53F59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(3) - </w:t>
      </w:r>
      <w:r w:rsidR="00CF3F71" w:rsidRPr="00CF3F71">
        <w:rPr>
          <w:rFonts w:hint="cs"/>
          <w:sz w:val="28"/>
          <w:szCs w:val="28"/>
          <w:rtl/>
        </w:rPr>
        <w:t>תלמידי מחול שיתקבלו למגמה לאחר אודישן ותלמידי כדורסל שמיועדים</w:t>
      </w:r>
      <w:r w:rsidR="00CF3F71">
        <w:rPr>
          <w:rFonts w:hint="cs"/>
          <w:sz w:val="28"/>
          <w:szCs w:val="28"/>
          <w:rtl/>
        </w:rPr>
        <w:t xml:space="preserve"> </w:t>
      </w:r>
      <w:r w:rsidR="00CF3F71" w:rsidRPr="00CF3F71">
        <w:rPr>
          <w:rFonts w:hint="cs"/>
          <w:sz w:val="28"/>
          <w:szCs w:val="28"/>
          <w:rtl/>
        </w:rPr>
        <w:t xml:space="preserve">לנבחרת בית הספר משובצים בכתת </w:t>
      </w:r>
      <w:proofErr w:type="spellStart"/>
      <w:r w:rsidR="00CF3F71" w:rsidRPr="00CF3F71">
        <w:rPr>
          <w:rFonts w:hint="cs"/>
          <w:sz w:val="28"/>
          <w:szCs w:val="28"/>
          <w:rtl/>
        </w:rPr>
        <w:t>עמו"ס</w:t>
      </w:r>
      <w:proofErr w:type="spellEnd"/>
      <w:r w:rsidR="00B53F59">
        <w:rPr>
          <w:rFonts w:hint="cs"/>
          <w:sz w:val="28"/>
          <w:szCs w:val="28"/>
          <w:rtl/>
        </w:rPr>
        <w:t>.</w:t>
      </w:r>
      <w:r w:rsidR="00CF3F71" w:rsidRPr="00CF3F71">
        <w:rPr>
          <w:rFonts w:hint="cs"/>
          <w:sz w:val="28"/>
          <w:szCs w:val="28"/>
          <w:rtl/>
        </w:rPr>
        <w:t xml:space="preserve"> </w:t>
      </w:r>
    </w:p>
    <w:p w:rsidR="003E5863" w:rsidRPr="006E00BC" w:rsidRDefault="007C6435" w:rsidP="003E5863">
      <w:pPr>
        <w:jc w:val="center"/>
        <w:rPr>
          <w:b/>
          <w:bCs/>
          <w:sz w:val="28"/>
          <w:szCs w:val="28"/>
        </w:rPr>
      </w:pPr>
      <w:r w:rsidRPr="006E00BC">
        <w:rPr>
          <w:rFonts w:hint="cs"/>
          <w:b/>
          <w:bCs/>
          <w:sz w:val="28"/>
          <w:szCs w:val="28"/>
          <w:rtl/>
        </w:rPr>
        <w:t xml:space="preserve">מגמות לימוד לפי אשכולות </w:t>
      </w:r>
    </w:p>
    <w:tbl>
      <w:tblPr>
        <w:tblStyle w:val="a3"/>
        <w:bidiVisual/>
        <w:tblW w:w="8296" w:type="dxa"/>
        <w:tblLook w:val="04A0" w:firstRow="1" w:lastRow="0" w:firstColumn="1" w:lastColumn="0" w:noHBand="0" w:noVBand="1"/>
      </w:tblPr>
      <w:tblGrid>
        <w:gridCol w:w="2764"/>
        <w:gridCol w:w="2766"/>
        <w:gridCol w:w="2766"/>
      </w:tblGrid>
      <w:tr w:rsidR="00050B58" w:rsidRPr="006E00BC" w:rsidTr="00050B58">
        <w:tc>
          <w:tcPr>
            <w:tcW w:w="2764" w:type="dxa"/>
          </w:tcPr>
          <w:p w:rsidR="00050B58" w:rsidRPr="006E00BC" w:rsidRDefault="00050B58" w:rsidP="00050B5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E00BC">
              <w:rPr>
                <w:rFonts w:hint="cs"/>
                <w:b/>
                <w:bCs/>
                <w:sz w:val="28"/>
                <w:szCs w:val="28"/>
                <w:rtl/>
              </w:rPr>
              <w:t>אשכול א'</w:t>
            </w:r>
            <w:r w:rsidR="00B53F59">
              <w:rPr>
                <w:rFonts w:hint="cs"/>
                <w:b/>
                <w:bCs/>
                <w:sz w:val="28"/>
                <w:szCs w:val="28"/>
                <w:rtl/>
              </w:rPr>
              <w:t xml:space="preserve"> -</w:t>
            </w:r>
            <w:r w:rsidRPr="006E00BC">
              <w:rPr>
                <w:rFonts w:hint="cs"/>
                <w:b/>
                <w:bCs/>
                <w:sz w:val="28"/>
                <w:szCs w:val="28"/>
                <w:rtl/>
              </w:rPr>
              <w:t xml:space="preserve"> 5 יח' לימוד</w:t>
            </w:r>
          </w:p>
        </w:tc>
        <w:tc>
          <w:tcPr>
            <w:tcW w:w="2766" w:type="dxa"/>
          </w:tcPr>
          <w:p w:rsidR="00050B58" w:rsidRPr="006E00BC" w:rsidRDefault="00050B58" w:rsidP="00050B5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E00BC">
              <w:rPr>
                <w:rFonts w:hint="cs"/>
                <w:b/>
                <w:bCs/>
                <w:sz w:val="28"/>
                <w:szCs w:val="28"/>
                <w:rtl/>
              </w:rPr>
              <w:t>אשכול ב'</w:t>
            </w:r>
            <w:r w:rsidR="00DA60BB">
              <w:rPr>
                <w:rFonts w:hint="cs"/>
                <w:b/>
                <w:bCs/>
                <w:sz w:val="28"/>
                <w:szCs w:val="28"/>
                <w:rtl/>
              </w:rPr>
              <w:t xml:space="preserve"> - </w:t>
            </w:r>
            <w:r w:rsidRPr="006E00BC">
              <w:rPr>
                <w:rFonts w:hint="cs"/>
                <w:b/>
                <w:bCs/>
                <w:sz w:val="28"/>
                <w:szCs w:val="28"/>
                <w:rtl/>
              </w:rPr>
              <w:t>5 יח' לימוד</w:t>
            </w:r>
          </w:p>
        </w:tc>
        <w:tc>
          <w:tcPr>
            <w:tcW w:w="2766" w:type="dxa"/>
          </w:tcPr>
          <w:p w:rsidR="00050B58" w:rsidRPr="006E00BC" w:rsidRDefault="00DA60BB" w:rsidP="00050B5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אשכול ב' - </w:t>
            </w:r>
            <w:r w:rsidR="00050B58" w:rsidRPr="006E00BC">
              <w:rPr>
                <w:rFonts w:hint="cs"/>
                <w:b/>
                <w:bCs/>
                <w:sz w:val="28"/>
                <w:szCs w:val="28"/>
                <w:rtl/>
              </w:rPr>
              <w:t>מסלול משולב</w:t>
            </w:r>
            <w:r w:rsidR="00B53F59">
              <w:rPr>
                <w:rFonts w:hint="cs"/>
                <w:b/>
                <w:bCs/>
                <w:sz w:val="28"/>
                <w:szCs w:val="28"/>
                <w:rtl/>
              </w:rPr>
              <w:t xml:space="preserve"> -</w:t>
            </w:r>
            <w:r w:rsidR="00050B58" w:rsidRPr="006E00BC">
              <w:rPr>
                <w:rFonts w:hint="cs"/>
                <w:b/>
                <w:bCs/>
                <w:sz w:val="28"/>
                <w:szCs w:val="28"/>
                <w:rtl/>
              </w:rPr>
              <w:t xml:space="preserve"> 10 יח' לימוד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  <w:tr w:rsidR="00050B58" w:rsidRPr="006E00BC" w:rsidTr="00050B58">
        <w:tc>
          <w:tcPr>
            <w:tcW w:w="2764" w:type="dxa"/>
          </w:tcPr>
          <w:p w:rsidR="00050B58" w:rsidRPr="00B53F59" w:rsidRDefault="00050B58" w:rsidP="00050B58">
            <w:pPr>
              <w:rPr>
                <w:b/>
                <w:bCs/>
                <w:sz w:val="28"/>
                <w:szCs w:val="28"/>
                <w:rtl/>
              </w:rPr>
            </w:pPr>
            <w:r w:rsidRPr="00B53F59">
              <w:rPr>
                <w:rFonts w:hint="cs"/>
                <w:b/>
                <w:bCs/>
                <w:sz w:val="28"/>
                <w:szCs w:val="28"/>
                <w:rtl/>
              </w:rPr>
              <w:t>פיזיקה</w:t>
            </w:r>
          </w:p>
        </w:tc>
        <w:tc>
          <w:tcPr>
            <w:tcW w:w="2766" w:type="dxa"/>
          </w:tcPr>
          <w:p w:rsidR="00050B58" w:rsidRPr="00B53F59" w:rsidRDefault="00DA60BB" w:rsidP="00050B58">
            <w:pPr>
              <w:rPr>
                <w:b/>
                <w:bCs/>
                <w:sz w:val="28"/>
                <w:szCs w:val="28"/>
                <w:rtl/>
              </w:rPr>
            </w:pPr>
            <w:r w:rsidRPr="00B53F59">
              <w:rPr>
                <w:rFonts w:hint="cs"/>
                <w:b/>
                <w:bCs/>
                <w:sz w:val="28"/>
                <w:szCs w:val="28"/>
                <w:rtl/>
              </w:rPr>
              <w:t>פיזיקה</w:t>
            </w:r>
          </w:p>
        </w:tc>
        <w:tc>
          <w:tcPr>
            <w:tcW w:w="2766" w:type="dxa"/>
          </w:tcPr>
          <w:p w:rsidR="00050B58" w:rsidRPr="006E00BC" w:rsidRDefault="00050B58" w:rsidP="00050B58">
            <w:pPr>
              <w:rPr>
                <w:b/>
                <w:bCs/>
                <w:sz w:val="28"/>
                <w:szCs w:val="28"/>
                <w:rtl/>
              </w:rPr>
            </w:pPr>
            <w:r w:rsidRPr="006E00BC">
              <w:rPr>
                <w:rFonts w:hint="cs"/>
                <w:b/>
                <w:bCs/>
                <w:sz w:val="28"/>
                <w:szCs w:val="28"/>
                <w:rtl/>
              </w:rPr>
              <w:t>הנדסת תכנה</w:t>
            </w:r>
          </w:p>
          <w:p w:rsidR="00050B58" w:rsidRPr="006E00BC" w:rsidRDefault="00050B58" w:rsidP="00050B58">
            <w:pPr>
              <w:rPr>
                <w:sz w:val="28"/>
                <w:szCs w:val="28"/>
                <w:rtl/>
              </w:rPr>
            </w:pPr>
            <w:r w:rsidRPr="006E00BC">
              <w:rPr>
                <w:rFonts w:hint="cs"/>
                <w:sz w:val="28"/>
                <w:szCs w:val="28"/>
                <w:rtl/>
              </w:rPr>
              <w:t xml:space="preserve">חובה לבחור מקצוע </w:t>
            </w:r>
            <w:r w:rsidR="00DA60BB">
              <w:rPr>
                <w:rFonts w:hint="cs"/>
                <w:sz w:val="28"/>
                <w:szCs w:val="28"/>
                <w:rtl/>
              </w:rPr>
              <w:t xml:space="preserve">מדעי </w:t>
            </w:r>
            <w:r w:rsidRPr="006E00BC">
              <w:rPr>
                <w:rFonts w:hint="cs"/>
                <w:sz w:val="28"/>
                <w:szCs w:val="28"/>
                <w:rtl/>
              </w:rPr>
              <w:t>נוסף מאשכול א'</w:t>
            </w:r>
          </w:p>
        </w:tc>
      </w:tr>
      <w:tr w:rsidR="00050B58" w:rsidRPr="006E00BC" w:rsidTr="00050B58">
        <w:tc>
          <w:tcPr>
            <w:tcW w:w="2764" w:type="dxa"/>
          </w:tcPr>
          <w:p w:rsidR="00050B58" w:rsidRPr="00B53F59" w:rsidRDefault="00050B58" w:rsidP="00050B58">
            <w:pPr>
              <w:rPr>
                <w:b/>
                <w:bCs/>
                <w:sz w:val="28"/>
                <w:szCs w:val="28"/>
                <w:rtl/>
              </w:rPr>
            </w:pPr>
            <w:r w:rsidRPr="00B53F59">
              <w:rPr>
                <w:rFonts w:hint="cs"/>
                <w:b/>
                <w:bCs/>
                <w:sz w:val="28"/>
                <w:szCs w:val="28"/>
                <w:rtl/>
              </w:rPr>
              <w:t>כימיה</w:t>
            </w:r>
          </w:p>
        </w:tc>
        <w:tc>
          <w:tcPr>
            <w:tcW w:w="2766" w:type="dxa"/>
          </w:tcPr>
          <w:p w:rsidR="00050B58" w:rsidRPr="00B53F59" w:rsidRDefault="00050B58" w:rsidP="00050B58">
            <w:pPr>
              <w:rPr>
                <w:b/>
                <w:bCs/>
                <w:sz w:val="28"/>
                <w:szCs w:val="28"/>
                <w:rtl/>
              </w:rPr>
            </w:pPr>
            <w:r w:rsidRPr="00B53F59">
              <w:rPr>
                <w:rFonts w:hint="cs"/>
                <w:b/>
                <w:bCs/>
                <w:sz w:val="28"/>
                <w:szCs w:val="28"/>
                <w:rtl/>
              </w:rPr>
              <w:t>דיפלומטיה (בשפה האנגלית)</w:t>
            </w:r>
          </w:p>
        </w:tc>
        <w:tc>
          <w:tcPr>
            <w:tcW w:w="2766" w:type="dxa"/>
          </w:tcPr>
          <w:p w:rsidR="00050B58" w:rsidRPr="006E00BC" w:rsidRDefault="00050B58" w:rsidP="00050B58">
            <w:pPr>
              <w:rPr>
                <w:b/>
                <w:bCs/>
                <w:sz w:val="28"/>
                <w:szCs w:val="28"/>
                <w:rtl/>
              </w:rPr>
            </w:pPr>
            <w:r w:rsidRPr="006E00BC">
              <w:rPr>
                <w:rFonts w:hint="cs"/>
                <w:b/>
                <w:bCs/>
                <w:sz w:val="28"/>
                <w:szCs w:val="28"/>
                <w:rtl/>
              </w:rPr>
              <w:t>ביוטכנולוגיה</w:t>
            </w:r>
          </w:p>
          <w:p w:rsidR="00050B58" w:rsidRPr="006E00BC" w:rsidRDefault="00050B58" w:rsidP="00050B58">
            <w:pPr>
              <w:rPr>
                <w:sz w:val="28"/>
                <w:szCs w:val="28"/>
                <w:rtl/>
              </w:rPr>
            </w:pPr>
            <w:r w:rsidRPr="006E00BC">
              <w:rPr>
                <w:rFonts w:hint="cs"/>
                <w:sz w:val="28"/>
                <w:szCs w:val="28"/>
                <w:rtl/>
              </w:rPr>
              <w:t xml:space="preserve">חובה לבחור בנוסף </w:t>
            </w:r>
            <w:r w:rsidRPr="006E00BC">
              <w:rPr>
                <w:sz w:val="28"/>
                <w:szCs w:val="28"/>
                <w:rtl/>
              </w:rPr>
              <w:t>–</w:t>
            </w:r>
            <w:r w:rsidRPr="006E00BC">
              <w:rPr>
                <w:rFonts w:hint="cs"/>
                <w:sz w:val="28"/>
                <w:szCs w:val="28"/>
                <w:rtl/>
              </w:rPr>
              <w:t xml:space="preserve"> ביולוגיה / כימיה / פיזיקה</w:t>
            </w:r>
            <w:r w:rsidR="00DA60BB">
              <w:rPr>
                <w:rFonts w:hint="cs"/>
                <w:sz w:val="28"/>
                <w:szCs w:val="28"/>
                <w:rtl/>
              </w:rPr>
              <w:t xml:space="preserve"> מאשכול א' </w:t>
            </w:r>
          </w:p>
        </w:tc>
      </w:tr>
      <w:tr w:rsidR="00050B58" w:rsidRPr="006E00BC" w:rsidTr="00050B58">
        <w:tc>
          <w:tcPr>
            <w:tcW w:w="2764" w:type="dxa"/>
          </w:tcPr>
          <w:p w:rsidR="00050B58" w:rsidRPr="00B53F59" w:rsidRDefault="00050B58" w:rsidP="00050B58">
            <w:pPr>
              <w:rPr>
                <w:b/>
                <w:bCs/>
                <w:sz w:val="28"/>
                <w:szCs w:val="28"/>
                <w:rtl/>
              </w:rPr>
            </w:pPr>
            <w:r w:rsidRPr="00B53F59">
              <w:rPr>
                <w:rFonts w:hint="cs"/>
                <w:b/>
                <w:bCs/>
                <w:sz w:val="28"/>
                <w:szCs w:val="28"/>
                <w:rtl/>
              </w:rPr>
              <w:t>ביולוגיה</w:t>
            </w:r>
          </w:p>
        </w:tc>
        <w:tc>
          <w:tcPr>
            <w:tcW w:w="2766" w:type="dxa"/>
          </w:tcPr>
          <w:p w:rsidR="00050B58" w:rsidRPr="00B53F59" w:rsidRDefault="00050B58" w:rsidP="00050B58">
            <w:pPr>
              <w:rPr>
                <w:b/>
                <w:bCs/>
                <w:sz w:val="28"/>
                <w:szCs w:val="28"/>
                <w:rtl/>
              </w:rPr>
            </w:pPr>
            <w:r w:rsidRPr="00B53F59">
              <w:rPr>
                <w:rFonts w:hint="cs"/>
                <w:b/>
                <w:bCs/>
                <w:sz w:val="28"/>
                <w:szCs w:val="28"/>
                <w:rtl/>
              </w:rPr>
              <w:t>ביולוגיה</w:t>
            </w:r>
          </w:p>
        </w:tc>
        <w:tc>
          <w:tcPr>
            <w:tcW w:w="2766" w:type="dxa"/>
          </w:tcPr>
          <w:p w:rsidR="00050B58" w:rsidRPr="006E00BC" w:rsidRDefault="00050B58" w:rsidP="00050B58">
            <w:pPr>
              <w:rPr>
                <w:b/>
                <w:bCs/>
                <w:sz w:val="28"/>
                <w:szCs w:val="28"/>
                <w:rtl/>
              </w:rPr>
            </w:pPr>
            <w:r w:rsidRPr="006E00BC">
              <w:rPr>
                <w:rFonts w:hint="cs"/>
                <w:b/>
                <w:bCs/>
                <w:sz w:val="28"/>
                <w:szCs w:val="28"/>
                <w:rtl/>
              </w:rPr>
              <w:t>ניתוח נתונים ומידע</w:t>
            </w:r>
          </w:p>
          <w:p w:rsidR="00050B58" w:rsidRPr="006E00BC" w:rsidRDefault="00DA60BB" w:rsidP="00050B5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מומלץ</w:t>
            </w:r>
            <w:r w:rsidR="00050B58" w:rsidRPr="006E00BC">
              <w:rPr>
                <w:rFonts w:hint="cs"/>
                <w:sz w:val="28"/>
                <w:szCs w:val="28"/>
                <w:rtl/>
              </w:rPr>
              <w:t xml:space="preserve"> לבחור בנוסף מקצוע מדעי או ערבית</w:t>
            </w:r>
            <w:r>
              <w:rPr>
                <w:rFonts w:hint="cs"/>
                <w:sz w:val="28"/>
                <w:szCs w:val="28"/>
                <w:rtl/>
              </w:rPr>
              <w:t xml:space="preserve"> מאשכול א'</w:t>
            </w:r>
          </w:p>
        </w:tc>
      </w:tr>
      <w:tr w:rsidR="00050B58" w:rsidRPr="006E00BC" w:rsidTr="00050B58">
        <w:tc>
          <w:tcPr>
            <w:tcW w:w="2764" w:type="dxa"/>
          </w:tcPr>
          <w:p w:rsidR="00050B58" w:rsidRPr="00B53F59" w:rsidRDefault="00050B58" w:rsidP="00050B58">
            <w:pPr>
              <w:rPr>
                <w:b/>
                <w:bCs/>
                <w:sz w:val="28"/>
                <w:szCs w:val="28"/>
                <w:rtl/>
              </w:rPr>
            </w:pPr>
            <w:r w:rsidRPr="00B53F59">
              <w:rPr>
                <w:rFonts w:hint="cs"/>
                <w:b/>
                <w:bCs/>
                <w:sz w:val="28"/>
                <w:szCs w:val="28"/>
                <w:rtl/>
              </w:rPr>
              <w:t>ערבית</w:t>
            </w:r>
          </w:p>
        </w:tc>
        <w:tc>
          <w:tcPr>
            <w:tcW w:w="2766" w:type="dxa"/>
          </w:tcPr>
          <w:p w:rsidR="00050B58" w:rsidRPr="00B53F59" w:rsidRDefault="00DA60BB" w:rsidP="00050B58">
            <w:pPr>
              <w:rPr>
                <w:b/>
                <w:bCs/>
                <w:sz w:val="28"/>
                <w:szCs w:val="28"/>
                <w:rtl/>
              </w:rPr>
            </w:pPr>
            <w:r w:rsidRPr="00B53F59">
              <w:rPr>
                <w:rFonts w:hint="cs"/>
                <w:b/>
                <w:bCs/>
                <w:sz w:val="28"/>
                <w:szCs w:val="28"/>
                <w:rtl/>
              </w:rPr>
              <w:t>מזרחנות</w:t>
            </w:r>
          </w:p>
        </w:tc>
        <w:tc>
          <w:tcPr>
            <w:tcW w:w="2766" w:type="dxa"/>
          </w:tcPr>
          <w:p w:rsidR="00050B58" w:rsidRPr="006E00BC" w:rsidRDefault="00050B58" w:rsidP="00050B58">
            <w:pPr>
              <w:rPr>
                <w:b/>
                <w:bCs/>
                <w:sz w:val="28"/>
                <w:szCs w:val="28"/>
                <w:rtl/>
              </w:rPr>
            </w:pPr>
            <w:r w:rsidRPr="006E00BC">
              <w:rPr>
                <w:rFonts w:hint="cs"/>
                <w:b/>
                <w:bCs/>
                <w:sz w:val="28"/>
                <w:szCs w:val="28"/>
                <w:rtl/>
              </w:rPr>
              <w:t>אמנות ועיצוב</w:t>
            </w:r>
          </w:p>
        </w:tc>
      </w:tr>
      <w:tr w:rsidR="00680ED8" w:rsidRPr="006E00BC" w:rsidTr="00050B58">
        <w:tc>
          <w:tcPr>
            <w:tcW w:w="2764" w:type="dxa"/>
          </w:tcPr>
          <w:p w:rsidR="00680ED8" w:rsidRPr="00B53F59" w:rsidRDefault="00680ED8" w:rsidP="00050B58">
            <w:pPr>
              <w:rPr>
                <w:b/>
                <w:bCs/>
                <w:sz w:val="28"/>
                <w:szCs w:val="28"/>
                <w:rtl/>
              </w:rPr>
            </w:pPr>
            <w:r w:rsidRPr="00B53F59">
              <w:rPr>
                <w:rFonts w:hint="cs"/>
                <w:b/>
                <w:bCs/>
                <w:sz w:val="28"/>
                <w:szCs w:val="28"/>
                <w:rtl/>
              </w:rPr>
              <w:t xml:space="preserve">סייבר </w:t>
            </w:r>
            <w:r w:rsidRPr="00B53F59">
              <w:rPr>
                <w:b/>
                <w:bCs/>
                <w:sz w:val="28"/>
                <w:szCs w:val="28"/>
                <w:rtl/>
              </w:rPr>
              <w:t>–</w:t>
            </w:r>
            <w:r w:rsidRPr="00B53F59">
              <w:rPr>
                <w:rFonts w:hint="cs"/>
                <w:b/>
                <w:bCs/>
                <w:sz w:val="28"/>
                <w:szCs w:val="28"/>
                <w:rtl/>
              </w:rPr>
              <w:t xml:space="preserve"> גיאוגרפיה</w:t>
            </w:r>
          </w:p>
        </w:tc>
        <w:tc>
          <w:tcPr>
            <w:tcW w:w="2766" w:type="dxa"/>
          </w:tcPr>
          <w:p w:rsidR="00680ED8" w:rsidRPr="00B53F59" w:rsidRDefault="00680ED8" w:rsidP="00050B58">
            <w:pPr>
              <w:rPr>
                <w:b/>
                <w:bCs/>
                <w:sz w:val="28"/>
                <w:szCs w:val="28"/>
                <w:rtl/>
              </w:rPr>
            </w:pPr>
            <w:r w:rsidRPr="00B53F59">
              <w:rPr>
                <w:rFonts w:hint="cs"/>
                <w:b/>
                <w:bCs/>
                <w:sz w:val="28"/>
                <w:szCs w:val="28"/>
                <w:rtl/>
              </w:rPr>
              <w:t>גיאוגרפיה</w:t>
            </w:r>
          </w:p>
        </w:tc>
        <w:tc>
          <w:tcPr>
            <w:tcW w:w="2766" w:type="dxa"/>
            <w:vMerge w:val="restart"/>
          </w:tcPr>
          <w:p w:rsidR="00680ED8" w:rsidRPr="006E00BC" w:rsidRDefault="00680ED8" w:rsidP="00050B58">
            <w:pPr>
              <w:rPr>
                <w:sz w:val="28"/>
                <w:szCs w:val="28"/>
                <w:rtl/>
              </w:rPr>
            </w:pPr>
          </w:p>
        </w:tc>
      </w:tr>
      <w:tr w:rsidR="00680ED8" w:rsidRPr="006E00BC" w:rsidTr="00050B58">
        <w:tc>
          <w:tcPr>
            <w:tcW w:w="2764" w:type="dxa"/>
          </w:tcPr>
          <w:p w:rsidR="00680ED8" w:rsidRPr="00B53F59" w:rsidRDefault="00680ED8" w:rsidP="00050B58">
            <w:pPr>
              <w:rPr>
                <w:b/>
                <w:bCs/>
                <w:sz w:val="28"/>
                <w:szCs w:val="28"/>
                <w:rtl/>
              </w:rPr>
            </w:pPr>
            <w:r w:rsidRPr="00B53F59">
              <w:rPr>
                <w:rFonts w:hint="cs"/>
                <w:b/>
                <w:bCs/>
                <w:sz w:val="28"/>
                <w:szCs w:val="28"/>
                <w:rtl/>
              </w:rPr>
              <w:t>מנהל עסקים וכלכלה</w:t>
            </w:r>
          </w:p>
        </w:tc>
        <w:tc>
          <w:tcPr>
            <w:tcW w:w="2766" w:type="dxa"/>
          </w:tcPr>
          <w:p w:rsidR="00680ED8" w:rsidRPr="00B53F59" w:rsidRDefault="00680ED8" w:rsidP="00050B58">
            <w:pPr>
              <w:rPr>
                <w:b/>
                <w:bCs/>
                <w:sz w:val="28"/>
                <w:szCs w:val="28"/>
                <w:rtl/>
              </w:rPr>
            </w:pPr>
            <w:r w:rsidRPr="00B53F59">
              <w:rPr>
                <w:rFonts w:hint="cs"/>
                <w:b/>
                <w:bCs/>
                <w:sz w:val="28"/>
                <w:szCs w:val="28"/>
                <w:rtl/>
              </w:rPr>
              <w:t>מחול</w:t>
            </w:r>
          </w:p>
        </w:tc>
        <w:tc>
          <w:tcPr>
            <w:tcW w:w="2766" w:type="dxa"/>
            <w:vMerge/>
          </w:tcPr>
          <w:p w:rsidR="00680ED8" w:rsidRPr="006E00BC" w:rsidRDefault="00680ED8" w:rsidP="00050B58">
            <w:pPr>
              <w:rPr>
                <w:sz w:val="28"/>
                <w:szCs w:val="28"/>
                <w:rtl/>
              </w:rPr>
            </w:pPr>
          </w:p>
        </w:tc>
      </w:tr>
      <w:tr w:rsidR="00680ED8" w:rsidRPr="006E00BC" w:rsidTr="00050B58">
        <w:tc>
          <w:tcPr>
            <w:tcW w:w="2764" w:type="dxa"/>
            <w:vMerge w:val="restart"/>
          </w:tcPr>
          <w:p w:rsidR="00680ED8" w:rsidRPr="00B53F59" w:rsidRDefault="00680ED8" w:rsidP="00050B58">
            <w:pPr>
              <w:rPr>
                <w:b/>
                <w:bCs/>
                <w:sz w:val="28"/>
                <w:szCs w:val="28"/>
                <w:rtl/>
              </w:rPr>
            </w:pPr>
            <w:r w:rsidRPr="00B53F59">
              <w:rPr>
                <w:rFonts w:hint="cs"/>
                <w:b/>
                <w:bCs/>
                <w:sz w:val="28"/>
                <w:szCs w:val="28"/>
                <w:rtl/>
              </w:rPr>
              <w:t>ניהול עסקי</w:t>
            </w:r>
          </w:p>
        </w:tc>
        <w:tc>
          <w:tcPr>
            <w:tcW w:w="2766" w:type="dxa"/>
          </w:tcPr>
          <w:p w:rsidR="00680ED8" w:rsidRPr="00B53F59" w:rsidRDefault="00680ED8" w:rsidP="00050B58">
            <w:pPr>
              <w:rPr>
                <w:b/>
                <w:bCs/>
                <w:sz w:val="28"/>
                <w:szCs w:val="28"/>
                <w:rtl/>
              </w:rPr>
            </w:pPr>
            <w:r w:rsidRPr="00B53F59">
              <w:rPr>
                <w:rFonts w:hint="cs"/>
                <w:b/>
                <w:bCs/>
                <w:sz w:val="28"/>
                <w:szCs w:val="28"/>
                <w:rtl/>
              </w:rPr>
              <w:t>יזמות עסקית (אתגר)</w:t>
            </w:r>
          </w:p>
        </w:tc>
        <w:tc>
          <w:tcPr>
            <w:tcW w:w="2766" w:type="dxa"/>
            <w:vMerge/>
          </w:tcPr>
          <w:p w:rsidR="00680ED8" w:rsidRPr="006E00BC" w:rsidRDefault="00680ED8" w:rsidP="00050B58">
            <w:pPr>
              <w:rPr>
                <w:sz w:val="28"/>
                <w:szCs w:val="28"/>
                <w:rtl/>
              </w:rPr>
            </w:pPr>
          </w:p>
        </w:tc>
      </w:tr>
      <w:tr w:rsidR="00680ED8" w:rsidRPr="006E00BC" w:rsidTr="00050B58">
        <w:tc>
          <w:tcPr>
            <w:tcW w:w="2764" w:type="dxa"/>
            <w:vMerge/>
          </w:tcPr>
          <w:p w:rsidR="00680ED8" w:rsidRPr="00B53F59" w:rsidRDefault="00680ED8" w:rsidP="00680ED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66" w:type="dxa"/>
          </w:tcPr>
          <w:p w:rsidR="00680ED8" w:rsidRPr="00B53F59" w:rsidRDefault="00680ED8" w:rsidP="00680ED8">
            <w:pPr>
              <w:rPr>
                <w:b/>
                <w:bCs/>
                <w:sz w:val="28"/>
                <w:szCs w:val="28"/>
                <w:rtl/>
              </w:rPr>
            </w:pPr>
            <w:r w:rsidRPr="00B53F59">
              <w:rPr>
                <w:rFonts w:hint="cs"/>
                <w:b/>
                <w:bCs/>
                <w:sz w:val="28"/>
                <w:szCs w:val="28"/>
                <w:rtl/>
              </w:rPr>
              <w:t>מנהל וכלכלה (</w:t>
            </w:r>
            <w:proofErr w:type="spellStart"/>
            <w:r w:rsidRPr="00B53F59">
              <w:rPr>
                <w:rFonts w:hint="cs"/>
                <w:b/>
                <w:bCs/>
                <w:sz w:val="28"/>
                <w:szCs w:val="28"/>
                <w:rtl/>
              </w:rPr>
              <w:t>מב"ר</w:t>
            </w:r>
            <w:proofErr w:type="spellEnd"/>
            <w:r w:rsidRPr="00B53F59"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2766" w:type="dxa"/>
            <w:vMerge/>
          </w:tcPr>
          <w:p w:rsidR="00680ED8" w:rsidRPr="006E00BC" w:rsidRDefault="00680ED8" w:rsidP="00680ED8">
            <w:pPr>
              <w:rPr>
                <w:sz w:val="28"/>
                <w:szCs w:val="28"/>
                <w:rtl/>
              </w:rPr>
            </w:pPr>
          </w:p>
        </w:tc>
      </w:tr>
      <w:tr w:rsidR="00680ED8" w:rsidRPr="006E00BC" w:rsidTr="00050B58">
        <w:tc>
          <w:tcPr>
            <w:tcW w:w="2764" w:type="dxa"/>
          </w:tcPr>
          <w:p w:rsidR="00680ED8" w:rsidRPr="00B53F59" w:rsidRDefault="00680ED8" w:rsidP="00680ED8">
            <w:pPr>
              <w:rPr>
                <w:b/>
                <w:bCs/>
                <w:sz w:val="28"/>
                <w:szCs w:val="28"/>
                <w:rtl/>
              </w:rPr>
            </w:pPr>
            <w:r w:rsidRPr="00B53F59">
              <w:rPr>
                <w:rFonts w:hint="cs"/>
                <w:b/>
                <w:bCs/>
                <w:sz w:val="28"/>
                <w:szCs w:val="28"/>
                <w:rtl/>
              </w:rPr>
              <w:t>מדעי החברה (קרימינולוגיה / פסיכולוגיה)</w:t>
            </w:r>
          </w:p>
        </w:tc>
        <w:tc>
          <w:tcPr>
            <w:tcW w:w="2766" w:type="dxa"/>
          </w:tcPr>
          <w:p w:rsidR="00680ED8" w:rsidRPr="00B53F59" w:rsidRDefault="00680ED8" w:rsidP="00680ED8">
            <w:pPr>
              <w:rPr>
                <w:b/>
                <w:bCs/>
                <w:sz w:val="28"/>
                <w:szCs w:val="28"/>
                <w:rtl/>
              </w:rPr>
            </w:pPr>
            <w:r w:rsidRPr="00B53F59">
              <w:rPr>
                <w:rFonts w:hint="cs"/>
                <w:b/>
                <w:bCs/>
                <w:sz w:val="28"/>
                <w:szCs w:val="28"/>
                <w:rtl/>
              </w:rPr>
              <w:t>מדעי החברה (קרימינולוגיה / פסיכולוגיה)</w:t>
            </w:r>
          </w:p>
        </w:tc>
        <w:tc>
          <w:tcPr>
            <w:tcW w:w="2766" w:type="dxa"/>
            <w:vMerge/>
          </w:tcPr>
          <w:p w:rsidR="00680ED8" w:rsidRPr="006E00BC" w:rsidRDefault="00680ED8" w:rsidP="00680ED8">
            <w:pPr>
              <w:rPr>
                <w:sz w:val="28"/>
                <w:szCs w:val="28"/>
                <w:rtl/>
              </w:rPr>
            </w:pPr>
          </w:p>
        </w:tc>
      </w:tr>
      <w:tr w:rsidR="00680ED8" w:rsidRPr="006E00BC" w:rsidTr="00050B58">
        <w:tc>
          <w:tcPr>
            <w:tcW w:w="2764" w:type="dxa"/>
            <w:vMerge w:val="restart"/>
          </w:tcPr>
          <w:p w:rsidR="00680ED8" w:rsidRPr="00B53F59" w:rsidRDefault="00680ED8" w:rsidP="00680ED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66" w:type="dxa"/>
          </w:tcPr>
          <w:p w:rsidR="00680ED8" w:rsidRPr="00B53F59" w:rsidRDefault="00680ED8" w:rsidP="00680ED8">
            <w:pPr>
              <w:rPr>
                <w:b/>
                <w:bCs/>
                <w:sz w:val="28"/>
                <w:szCs w:val="28"/>
                <w:rtl/>
              </w:rPr>
            </w:pPr>
            <w:r w:rsidRPr="00B53F59">
              <w:rPr>
                <w:rFonts w:hint="cs"/>
                <w:b/>
                <w:bCs/>
                <w:sz w:val="28"/>
                <w:szCs w:val="28"/>
                <w:rtl/>
              </w:rPr>
              <w:t>תקשורת המונים</w:t>
            </w:r>
          </w:p>
        </w:tc>
        <w:tc>
          <w:tcPr>
            <w:tcW w:w="2766" w:type="dxa"/>
            <w:vMerge/>
          </w:tcPr>
          <w:p w:rsidR="00680ED8" w:rsidRPr="006E00BC" w:rsidRDefault="00680ED8" w:rsidP="00680ED8">
            <w:pPr>
              <w:rPr>
                <w:sz w:val="28"/>
                <w:szCs w:val="28"/>
                <w:rtl/>
              </w:rPr>
            </w:pPr>
          </w:p>
        </w:tc>
      </w:tr>
      <w:tr w:rsidR="00680ED8" w:rsidRPr="006E00BC" w:rsidTr="00050B58">
        <w:tc>
          <w:tcPr>
            <w:tcW w:w="2764" w:type="dxa"/>
            <w:vMerge/>
          </w:tcPr>
          <w:p w:rsidR="00680ED8" w:rsidRPr="00B53F59" w:rsidRDefault="00680ED8" w:rsidP="00680ED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66" w:type="dxa"/>
          </w:tcPr>
          <w:p w:rsidR="00680ED8" w:rsidRPr="00B53F59" w:rsidRDefault="00680ED8" w:rsidP="00680ED8">
            <w:pPr>
              <w:rPr>
                <w:b/>
                <w:bCs/>
                <w:sz w:val="28"/>
                <w:szCs w:val="28"/>
                <w:rtl/>
              </w:rPr>
            </w:pPr>
            <w:r w:rsidRPr="00B53F59">
              <w:rPr>
                <w:rFonts w:hint="cs"/>
                <w:b/>
                <w:bCs/>
                <w:sz w:val="28"/>
                <w:szCs w:val="28"/>
                <w:rtl/>
              </w:rPr>
              <w:t>תיאטרון</w:t>
            </w:r>
          </w:p>
        </w:tc>
        <w:tc>
          <w:tcPr>
            <w:tcW w:w="2766" w:type="dxa"/>
            <w:vMerge/>
          </w:tcPr>
          <w:p w:rsidR="00680ED8" w:rsidRPr="006E00BC" w:rsidRDefault="00680ED8" w:rsidP="00680ED8">
            <w:pPr>
              <w:rPr>
                <w:sz w:val="28"/>
                <w:szCs w:val="28"/>
                <w:rtl/>
              </w:rPr>
            </w:pPr>
          </w:p>
        </w:tc>
      </w:tr>
      <w:tr w:rsidR="00680ED8" w:rsidRPr="006E00BC" w:rsidTr="00050B58">
        <w:tc>
          <w:tcPr>
            <w:tcW w:w="2764" w:type="dxa"/>
            <w:vMerge/>
          </w:tcPr>
          <w:p w:rsidR="00680ED8" w:rsidRPr="00B53F59" w:rsidRDefault="00680ED8" w:rsidP="00680ED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66" w:type="dxa"/>
          </w:tcPr>
          <w:p w:rsidR="00680ED8" w:rsidRPr="00B53F59" w:rsidRDefault="00680ED8" w:rsidP="00680ED8">
            <w:pPr>
              <w:rPr>
                <w:b/>
                <w:bCs/>
                <w:sz w:val="28"/>
                <w:szCs w:val="28"/>
                <w:rtl/>
              </w:rPr>
            </w:pPr>
            <w:r w:rsidRPr="00B53F59">
              <w:rPr>
                <w:rFonts w:hint="cs"/>
                <w:b/>
                <w:bCs/>
                <w:sz w:val="28"/>
                <w:szCs w:val="28"/>
                <w:rtl/>
              </w:rPr>
              <w:t>אמנות (ללא עיצוב)</w:t>
            </w:r>
          </w:p>
        </w:tc>
        <w:tc>
          <w:tcPr>
            <w:tcW w:w="2766" w:type="dxa"/>
            <w:vMerge/>
          </w:tcPr>
          <w:p w:rsidR="00680ED8" w:rsidRPr="006E00BC" w:rsidRDefault="00680ED8" w:rsidP="00680ED8">
            <w:pPr>
              <w:rPr>
                <w:sz w:val="28"/>
                <w:szCs w:val="28"/>
                <w:rtl/>
              </w:rPr>
            </w:pPr>
          </w:p>
        </w:tc>
      </w:tr>
    </w:tbl>
    <w:p w:rsidR="005F5653" w:rsidRPr="006E00BC" w:rsidRDefault="005F5653" w:rsidP="00B53F59">
      <w:pPr>
        <w:rPr>
          <w:sz w:val="28"/>
          <w:szCs w:val="28"/>
        </w:rPr>
      </w:pPr>
    </w:p>
    <w:sectPr w:rsidR="005F5653" w:rsidRPr="006E00BC" w:rsidSect="00ED76C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70175"/>
    <w:multiLevelType w:val="hybridMultilevel"/>
    <w:tmpl w:val="E30AB462"/>
    <w:lvl w:ilvl="0" w:tplc="0D1C29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A547C7"/>
    <w:multiLevelType w:val="hybridMultilevel"/>
    <w:tmpl w:val="49C6A126"/>
    <w:lvl w:ilvl="0" w:tplc="DFE852F0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863"/>
    <w:rsid w:val="00050B58"/>
    <w:rsid w:val="00125FD4"/>
    <w:rsid w:val="001F7884"/>
    <w:rsid w:val="003E5863"/>
    <w:rsid w:val="004C1362"/>
    <w:rsid w:val="005F5653"/>
    <w:rsid w:val="00680ED8"/>
    <w:rsid w:val="006E00BC"/>
    <w:rsid w:val="007C6435"/>
    <w:rsid w:val="00B53F59"/>
    <w:rsid w:val="00CF3F71"/>
    <w:rsid w:val="00DA60BB"/>
    <w:rsid w:val="00ED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F11A5"/>
  <w15:chartTrackingRefBased/>
  <w15:docId w15:val="{443C9AFA-2A15-4B81-AF29-A1CD17D46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6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206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ofer1</dc:creator>
  <cp:keywords/>
  <dc:description/>
  <cp:lastModifiedBy>ofer1</cp:lastModifiedBy>
  <cp:revision>5</cp:revision>
  <dcterms:created xsi:type="dcterms:W3CDTF">2023-12-31T10:28:00Z</dcterms:created>
  <dcterms:modified xsi:type="dcterms:W3CDTF">2024-01-22T08:01:00Z</dcterms:modified>
</cp:coreProperties>
</file>